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ДЕПУТАТОВ ПОЛОВИНСКОГО СЕЛЬСОВЕТА</w:t>
      </w:r>
    </w:p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СОВЕТСКОГО РАЙОНА АЛТАЙСКОГО КРАЯ</w:t>
      </w:r>
    </w:p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 </w:t>
      </w:r>
    </w:p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43FDE">
        <w:rPr>
          <w:sz w:val="28"/>
          <w:szCs w:val="28"/>
        </w:rPr>
        <w:t>02 .04</w:t>
      </w:r>
      <w:r>
        <w:rPr>
          <w:sz w:val="28"/>
          <w:szCs w:val="28"/>
        </w:rPr>
        <w:t>. 2024</w:t>
      </w:r>
      <w:r w:rsidR="00143FD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№3</w:t>
      </w:r>
      <w:r w:rsidR="00143FDE">
        <w:rPr>
          <w:sz w:val="28"/>
          <w:szCs w:val="28"/>
        </w:rPr>
        <w:t>/1</w:t>
      </w:r>
    </w:p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</w:p>
    <w:p w:rsidR="002B0FA9" w:rsidRDefault="002B0FA9" w:rsidP="002B0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проекту решения Совета депутатов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 О принятии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правового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акта Устава МО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края»</w:t>
      </w:r>
    </w:p>
    <w:p w:rsidR="002B0FA9" w:rsidRDefault="002B0FA9" w:rsidP="002B0FA9">
      <w:pPr>
        <w:spacing w:after="0"/>
        <w:rPr>
          <w:sz w:val="28"/>
          <w:szCs w:val="28"/>
        </w:rPr>
      </w:pPr>
    </w:p>
    <w:p w:rsidR="002B0FA9" w:rsidRDefault="002B0FA9" w:rsidP="002B0FA9">
      <w:pPr>
        <w:spacing w:after="0"/>
        <w:rPr>
          <w:sz w:val="28"/>
          <w:szCs w:val="28"/>
        </w:rPr>
      </w:pP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 и решением Совета депутатов Половинского сельсовета от 26.03.2021г.  №4«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утверждением</w:t>
      </w:r>
      <w:proofErr w:type="gramEnd"/>
      <w:r>
        <w:rPr>
          <w:sz w:val="28"/>
          <w:szCs w:val="28"/>
        </w:rPr>
        <w:t xml:space="preserve"> Положения о порядке организации и проведения публичных слушаний в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сельское поселение  Половинского сельсовета,</w:t>
      </w:r>
    </w:p>
    <w:p w:rsidR="002B0FA9" w:rsidRDefault="002B0FA9" w:rsidP="002B0FA9">
      <w:pPr>
        <w:spacing w:after="0"/>
        <w:rPr>
          <w:sz w:val="28"/>
          <w:szCs w:val="28"/>
        </w:rPr>
      </w:pP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Совет депутатов решил: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1.Провести публичные слушания  по проекту муниципального правового акта в новой редакции Устава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2.Утвердить состав комиссии по подготовке и проведению публичных слушаний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приложение№1)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3.Провести публичные слушания до  </w:t>
      </w:r>
      <w:r w:rsidR="00143FDE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143FDE">
        <w:rPr>
          <w:sz w:val="28"/>
          <w:szCs w:val="28"/>
        </w:rPr>
        <w:t>5</w:t>
      </w:r>
      <w:r>
        <w:rPr>
          <w:sz w:val="28"/>
          <w:szCs w:val="28"/>
        </w:rPr>
        <w:t>.  202</w:t>
      </w:r>
      <w:r w:rsidR="00143FDE">
        <w:rPr>
          <w:sz w:val="28"/>
          <w:szCs w:val="28"/>
        </w:rPr>
        <w:t>4</w:t>
      </w:r>
      <w:r>
        <w:rPr>
          <w:sz w:val="28"/>
          <w:szCs w:val="28"/>
        </w:rPr>
        <w:t>г..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4.Комиссии определить место, время проведения публичных слушаний, подготовить повестку проведения публичных слушаний, оповестить население села о проведении публичных слушаний.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Обнародовать данное решение на информационном стенде администрации сельсовета.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законодательству.</w:t>
      </w:r>
    </w:p>
    <w:p w:rsidR="002B0FA9" w:rsidRDefault="002B0FA9" w:rsidP="002B0FA9">
      <w:pPr>
        <w:spacing w:after="0"/>
        <w:rPr>
          <w:sz w:val="28"/>
          <w:szCs w:val="28"/>
        </w:rPr>
      </w:pP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Б.В.Даньшин</w:t>
      </w:r>
    </w:p>
    <w:p w:rsidR="002B0FA9" w:rsidRDefault="002B0FA9" w:rsidP="002B0F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57C56" w:rsidRDefault="00357C56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/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Приложение№1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Решению № 3/1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Совета депутатов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Половинского 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сельсовета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02.04.2024года                   </w:t>
      </w:r>
    </w:p>
    <w:p w:rsidR="004876E0" w:rsidRDefault="004876E0" w:rsidP="004876E0">
      <w:pPr>
        <w:spacing w:after="0"/>
        <w:rPr>
          <w:sz w:val="28"/>
          <w:szCs w:val="28"/>
        </w:rPr>
      </w:pP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 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Комиссии по подготовке и проведению публичных слушаний</w:t>
      </w:r>
    </w:p>
    <w:p w:rsidR="004876E0" w:rsidRDefault="004876E0" w:rsidP="004876E0">
      <w:pPr>
        <w:spacing w:after="0"/>
        <w:rPr>
          <w:sz w:val="28"/>
          <w:szCs w:val="28"/>
        </w:rPr>
      </w:pP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Александрова И.П.- депутата избирательного          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округа№2 ,учитель </w:t>
      </w:r>
      <w:proofErr w:type="spellStart"/>
      <w:r>
        <w:rPr>
          <w:sz w:val="28"/>
          <w:szCs w:val="28"/>
        </w:rPr>
        <w:t>Половинской</w:t>
      </w:r>
      <w:proofErr w:type="spellEnd"/>
      <w:r>
        <w:rPr>
          <w:sz w:val="28"/>
          <w:szCs w:val="28"/>
        </w:rPr>
        <w:t xml:space="preserve"> СОШ.   </w:t>
      </w:r>
    </w:p>
    <w:p w:rsidR="004876E0" w:rsidRDefault="004876E0" w:rsidP="004876E0">
      <w:pPr>
        <w:spacing w:after="0"/>
        <w:rPr>
          <w:sz w:val="28"/>
          <w:szCs w:val="28"/>
        </w:rPr>
      </w:pP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Председателя:   Даньшин Б.В. – депутат избирательного округа  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№1, пенсионер</w:t>
      </w:r>
    </w:p>
    <w:p w:rsidR="004876E0" w:rsidRDefault="004876E0" w:rsidP="004876E0">
      <w:pPr>
        <w:spacing w:after="0"/>
        <w:rPr>
          <w:sz w:val="28"/>
          <w:szCs w:val="28"/>
        </w:rPr>
      </w:pP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</w:t>
      </w:r>
      <w:proofErr w:type="spellStart"/>
      <w:r>
        <w:rPr>
          <w:sz w:val="28"/>
          <w:szCs w:val="28"/>
        </w:rPr>
        <w:t>Тарановская</w:t>
      </w:r>
      <w:proofErr w:type="spellEnd"/>
      <w:r>
        <w:rPr>
          <w:sz w:val="28"/>
          <w:szCs w:val="28"/>
        </w:rPr>
        <w:t xml:space="preserve"> Н.А..- депутат избирательного округа №1 ,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учитель </w:t>
      </w:r>
      <w:proofErr w:type="spellStart"/>
      <w:r>
        <w:rPr>
          <w:sz w:val="28"/>
          <w:szCs w:val="28"/>
        </w:rPr>
        <w:t>Половинской</w:t>
      </w:r>
      <w:proofErr w:type="spellEnd"/>
      <w:r>
        <w:rPr>
          <w:sz w:val="28"/>
          <w:szCs w:val="28"/>
        </w:rPr>
        <w:t xml:space="preserve"> СОШ</w:t>
      </w:r>
    </w:p>
    <w:p w:rsidR="004876E0" w:rsidRDefault="004876E0" w:rsidP="004876E0">
      <w:pPr>
        <w:spacing w:after="0"/>
        <w:rPr>
          <w:sz w:val="28"/>
          <w:szCs w:val="28"/>
        </w:rPr>
      </w:pP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 комиссии: Вишняков А.А.- депутат  избирательного  округа №1,                                                                  </w:t>
      </w:r>
    </w:p>
    <w:p w:rsidR="004876E0" w:rsidRDefault="004876E0" w:rsidP="004876E0">
      <w:pPr>
        <w:tabs>
          <w:tab w:val="left" w:pos="52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пенсионер</w:t>
      </w:r>
    </w:p>
    <w:p w:rsidR="004876E0" w:rsidRDefault="004876E0" w:rsidP="00487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Греков А.А.- депутат избирательного округа №2, ООО «Миг»</w:t>
      </w:r>
    </w:p>
    <w:p w:rsidR="004876E0" w:rsidRDefault="004876E0" w:rsidP="004876E0">
      <w:r>
        <w:rPr>
          <w:sz w:val="28"/>
          <w:szCs w:val="28"/>
        </w:rPr>
        <w:t xml:space="preserve">                                                                               </w:t>
      </w:r>
    </w:p>
    <w:p w:rsidR="004876E0" w:rsidRDefault="004876E0"/>
    <w:sectPr w:rsidR="004876E0" w:rsidSect="007F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0FA9"/>
    <w:rsid w:val="00143FDE"/>
    <w:rsid w:val="002B0FA9"/>
    <w:rsid w:val="00357C56"/>
    <w:rsid w:val="004876E0"/>
    <w:rsid w:val="007A5B28"/>
    <w:rsid w:val="007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2024-06-07T03:49:00Z</cp:lastPrinted>
  <dcterms:created xsi:type="dcterms:W3CDTF">2024-06-07T03:36:00Z</dcterms:created>
  <dcterms:modified xsi:type="dcterms:W3CDTF">2024-06-07T04:00:00Z</dcterms:modified>
</cp:coreProperties>
</file>