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22" w:rsidRPr="00102E4A" w:rsidRDefault="007B1B22" w:rsidP="007B1B2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02E4A">
        <w:rPr>
          <w:rFonts w:ascii="Times New Roman" w:eastAsia="Times New Roman" w:hAnsi="Times New Roman" w:cs="Times New Roman"/>
          <w:b/>
          <w:bCs/>
          <w:sz w:val="32"/>
          <w:szCs w:val="32"/>
        </w:rPr>
        <w:t>РОССИЙСКАЯ  ФЕДЕРАЦИЯ</w:t>
      </w:r>
    </w:p>
    <w:p w:rsidR="007B1B22" w:rsidRPr="00102E4A" w:rsidRDefault="006B43FE" w:rsidP="007B1B22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СОВЕТ ДЕПУТАТОВ ПОЛОВИН</w:t>
      </w:r>
      <w:r w:rsidR="004B0A76">
        <w:rPr>
          <w:rFonts w:ascii="Times New Roman" w:eastAsia="Times New Roman" w:hAnsi="Times New Roman" w:cs="Times New Roman"/>
          <w:b/>
          <w:bCs/>
          <w:sz w:val="32"/>
          <w:szCs w:val="32"/>
        </w:rPr>
        <w:t>СКОГО С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ЕЛЬСОВЕТ</w:t>
      </w:r>
      <w:r w:rsidR="004B0A76"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</w:p>
    <w:p w:rsidR="007B1B22" w:rsidRPr="00102E4A" w:rsidRDefault="004B0A76" w:rsidP="007B1B2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СОВЕТСКОГО </w:t>
      </w:r>
      <w:r w:rsidR="006B43F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 АЛТАЙСКОГО </w:t>
      </w:r>
      <w:r w:rsidR="006B43F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КРА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Я</w:t>
      </w:r>
    </w:p>
    <w:p w:rsidR="007B1B22" w:rsidRPr="00102E4A" w:rsidRDefault="007B1B22" w:rsidP="007B1B2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74E25" w:rsidRDefault="00174E25" w:rsidP="004B0A76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</w:t>
      </w:r>
      <w:proofErr w:type="gramStart"/>
      <w:r w:rsidR="007B1B22" w:rsidRPr="00102E4A">
        <w:rPr>
          <w:rFonts w:ascii="Times New Roman" w:eastAsia="Times New Roman" w:hAnsi="Times New Roman" w:cs="Times New Roman"/>
          <w:b/>
          <w:bCs/>
          <w:sz w:val="32"/>
          <w:szCs w:val="32"/>
        </w:rPr>
        <w:t>Р</w:t>
      </w:r>
      <w:proofErr w:type="gramEnd"/>
      <w:r w:rsidR="007B1B22" w:rsidRPr="00102E4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Е Ш Е Н И Е</w:t>
      </w:r>
    </w:p>
    <w:p w:rsidR="007B1B22" w:rsidRPr="00102E4A" w:rsidRDefault="00174E25" w:rsidP="004B0A76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</w:t>
      </w:r>
    </w:p>
    <w:p w:rsidR="007B1B22" w:rsidRDefault="007B1B22" w:rsidP="007B1B22">
      <w:pPr>
        <w:spacing w:line="200" w:lineRule="exact"/>
        <w:rPr>
          <w:rFonts w:ascii="Times New Roman" w:eastAsia="Times New Roman" w:hAnsi="Times New Roman"/>
        </w:rPr>
      </w:pPr>
    </w:p>
    <w:p w:rsidR="007B1B22" w:rsidRDefault="007B1B22" w:rsidP="007B1B22">
      <w:pPr>
        <w:spacing w:line="200" w:lineRule="exact"/>
        <w:rPr>
          <w:rFonts w:ascii="Times New Roman" w:eastAsia="Times New Roman" w:hAnsi="Times New Roman"/>
        </w:rPr>
      </w:pPr>
    </w:p>
    <w:p w:rsidR="00174E25" w:rsidRDefault="00402F90">
      <w:pPr>
        <w:spacing w:line="349" w:lineRule="exact"/>
        <w:rPr>
          <w:rFonts w:ascii="Times New Roman" w:eastAsia="Times New Roman" w:hAnsi="Times New Roman"/>
          <w:color w:val="FF0000"/>
          <w:sz w:val="26"/>
        </w:rPr>
      </w:pPr>
      <w:r w:rsidRPr="00402F90">
        <w:rPr>
          <w:rFonts w:ascii="Times New Roman" w:eastAsia="Times New Roman" w:hAnsi="Times New Roman"/>
          <w:color w:val="000000" w:themeColor="text1"/>
          <w:sz w:val="28"/>
          <w:szCs w:val="28"/>
        </w:rPr>
        <w:t>26 июня 2023</w:t>
      </w:r>
      <w:r w:rsidR="006B43FE" w:rsidRPr="00402F90">
        <w:rPr>
          <w:rFonts w:ascii="Times New Roman" w:eastAsia="Times New Roman" w:hAnsi="Times New Roman"/>
          <w:color w:val="000000" w:themeColor="text1"/>
          <w:sz w:val="26"/>
        </w:rPr>
        <w:t xml:space="preserve">           </w:t>
      </w:r>
      <w:r w:rsidR="00174E25" w:rsidRPr="00402F90">
        <w:rPr>
          <w:rFonts w:ascii="Times New Roman" w:eastAsia="Times New Roman" w:hAnsi="Times New Roman"/>
          <w:color w:val="000000" w:themeColor="text1"/>
          <w:sz w:val="26"/>
        </w:rPr>
        <w:t xml:space="preserve">                                                           </w:t>
      </w:r>
      <w:r>
        <w:rPr>
          <w:rFonts w:ascii="Times New Roman" w:eastAsia="Times New Roman" w:hAnsi="Times New Roman"/>
          <w:color w:val="000000" w:themeColor="text1"/>
          <w:sz w:val="26"/>
        </w:rPr>
        <w:t xml:space="preserve">            </w:t>
      </w:r>
      <w:r w:rsidR="00174E25" w:rsidRPr="00402F90">
        <w:rPr>
          <w:rFonts w:ascii="Times New Roman" w:eastAsia="Times New Roman" w:hAnsi="Times New Roman"/>
          <w:color w:val="000000" w:themeColor="text1"/>
          <w:sz w:val="26"/>
        </w:rPr>
        <w:t xml:space="preserve">    </w:t>
      </w:r>
      <w:r w:rsidRPr="00402F90">
        <w:rPr>
          <w:rFonts w:ascii="Times New Roman" w:eastAsia="Times New Roman" w:hAnsi="Times New Roman"/>
          <w:color w:val="000000" w:themeColor="text1"/>
          <w:sz w:val="26"/>
        </w:rPr>
        <w:t xml:space="preserve"> №</w:t>
      </w:r>
      <w:r w:rsidR="0013206A">
        <w:rPr>
          <w:rFonts w:ascii="Times New Roman" w:eastAsia="Times New Roman" w:hAnsi="Times New Roman"/>
          <w:color w:val="000000" w:themeColor="text1"/>
          <w:sz w:val="26"/>
        </w:rPr>
        <w:t>6</w:t>
      </w:r>
      <w:r w:rsidR="006B43FE" w:rsidRPr="007E3D7C">
        <w:rPr>
          <w:rFonts w:ascii="Times New Roman" w:eastAsia="Times New Roman" w:hAnsi="Times New Roman"/>
          <w:color w:val="FF0000"/>
          <w:sz w:val="26"/>
        </w:rPr>
        <w:t xml:space="preserve">                </w:t>
      </w:r>
    </w:p>
    <w:p w:rsidR="00207BB2" w:rsidRPr="006B43FE" w:rsidRDefault="00174E25">
      <w:pPr>
        <w:spacing w:line="349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FF0000"/>
          <w:sz w:val="26"/>
        </w:rPr>
        <w:t xml:space="preserve">                                                       </w:t>
      </w:r>
      <w:r w:rsidR="006B43FE" w:rsidRPr="007E3D7C">
        <w:rPr>
          <w:rFonts w:ascii="Times New Roman" w:eastAsia="Times New Roman" w:hAnsi="Times New Roman"/>
          <w:color w:val="FF0000"/>
          <w:sz w:val="26"/>
        </w:rPr>
        <w:t xml:space="preserve"> </w:t>
      </w:r>
      <w:r w:rsidR="006B43FE" w:rsidRPr="006B43FE"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 w:rsidR="006B43FE" w:rsidRPr="006B43FE">
        <w:rPr>
          <w:rFonts w:ascii="Times New Roman" w:eastAsia="Times New Roman" w:hAnsi="Times New Roman"/>
          <w:sz w:val="28"/>
          <w:szCs w:val="28"/>
        </w:rPr>
        <w:t>.П</w:t>
      </w:r>
      <w:proofErr w:type="gramEnd"/>
      <w:r w:rsidR="006B43FE" w:rsidRPr="006B43FE">
        <w:rPr>
          <w:rFonts w:ascii="Times New Roman" w:eastAsia="Times New Roman" w:hAnsi="Times New Roman"/>
          <w:sz w:val="28"/>
          <w:szCs w:val="28"/>
        </w:rPr>
        <w:t>оловинка</w:t>
      </w:r>
    </w:p>
    <w:p w:rsidR="006B43FE" w:rsidRDefault="006B43FE">
      <w:pPr>
        <w:spacing w:line="349" w:lineRule="exact"/>
        <w:rPr>
          <w:rFonts w:ascii="Times New Roman" w:eastAsia="Times New Roman" w:hAnsi="Times New Roman"/>
          <w:sz w:val="26"/>
        </w:rPr>
      </w:pPr>
    </w:p>
    <w:p w:rsidR="006B43FE" w:rsidRDefault="006B43FE">
      <w:pPr>
        <w:spacing w:line="349" w:lineRule="exact"/>
        <w:rPr>
          <w:rFonts w:ascii="Times New Roman" w:eastAsia="Times New Roman" w:hAnsi="Times New Roman"/>
          <w:sz w:val="26"/>
        </w:rPr>
      </w:pPr>
    </w:p>
    <w:p w:rsidR="007E3D7C" w:rsidRDefault="007E3D7C" w:rsidP="00F24A40">
      <w:pPr>
        <w:tabs>
          <w:tab w:val="left" w:pos="851"/>
        </w:tabs>
        <w:spacing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 внесении изменений в решение Совета </w:t>
      </w:r>
    </w:p>
    <w:p w:rsidR="007E3D7C" w:rsidRDefault="007E3D7C" w:rsidP="00F24A40">
      <w:pPr>
        <w:tabs>
          <w:tab w:val="left" w:pos="851"/>
        </w:tabs>
        <w:spacing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депутатов Половинского сельсовета</w:t>
      </w:r>
    </w:p>
    <w:p w:rsidR="007E3D7C" w:rsidRDefault="007E3D7C" w:rsidP="00F24A40">
      <w:pPr>
        <w:tabs>
          <w:tab w:val="left" w:pos="851"/>
        </w:tabs>
        <w:spacing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27.09.2019 № 5 «</w:t>
      </w:r>
      <w:r w:rsidR="00F24A40">
        <w:rPr>
          <w:rFonts w:ascii="Times New Roman" w:eastAsia="Times New Roman" w:hAnsi="Times New Roman"/>
          <w:sz w:val="28"/>
          <w:szCs w:val="28"/>
        </w:rPr>
        <w:t xml:space="preserve">О </w:t>
      </w:r>
      <w:r w:rsidR="00207BB2" w:rsidRPr="00F24A40">
        <w:rPr>
          <w:rFonts w:ascii="Times New Roman" w:eastAsia="Times New Roman" w:hAnsi="Times New Roman"/>
          <w:sz w:val="28"/>
          <w:szCs w:val="28"/>
        </w:rPr>
        <w:t xml:space="preserve">налоге на имущество </w:t>
      </w:r>
    </w:p>
    <w:p w:rsidR="00F24A40" w:rsidRDefault="00207BB2" w:rsidP="00F24A40">
      <w:pPr>
        <w:tabs>
          <w:tab w:val="left" w:pos="851"/>
        </w:tabs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4A40">
        <w:rPr>
          <w:rFonts w:ascii="Times New Roman" w:eastAsia="Times New Roman" w:hAnsi="Times New Roman"/>
          <w:sz w:val="28"/>
          <w:szCs w:val="28"/>
        </w:rPr>
        <w:t>физических лиц на территории</w:t>
      </w:r>
      <w:r w:rsidR="00F24A40" w:rsidRPr="00F24A40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</w:p>
    <w:p w:rsidR="00F24A40" w:rsidRDefault="00F24A40" w:rsidP="00F24A40">
      <w:pPr>
        <w:tabs>
          <w:tab w:val="left" w:pos="851"/>
        </w:tabs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4A40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6B43FE">
        <w:rPr>
          <w:rFonts w:ascii="Times New Roman" w:eastAsia="Times New Roman" w:hAnsi="Times New Roman" w:cs="Times New Roman"/>
          <w:sz w:val="28"/>
          <w:szCs w:val="28"/>
        </w:rPr>
        <w:t>Половинск</w:t>
      </w:r>
      <w:r w:rsidRPr="00F24A40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 w:rsidRPr="00F24A40">
        <w:rPr>
          <w:rFonts w:ascii="Times New Roman" w:eastAsia="Times New Roman" w:hAnsi="Times New Roman" w:cs="Times New Roman"/>
          <w:sz w:val="28"/>
          <w:szCs w:val="28"/>
        </w:rPr>
        <w:t xml:space="preserve"> сельсовет     </w:t>
      </w:r>
    </w:p>
    <w:p w:rsidR="00F24A40" w:rsidRPr="00F24A40" w:rsidRDefault="00F24A40" w:rsidP="00F24A40">
      <w:pPr>
        <w:tabs>
          <w:tab w:val="left" w:pos="851"/>
        </w:tabs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4A40">
        <w:rPr>
          <w:rFonts w:ascii="Times New Roman" w:eastAsia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Алтайского </w:t>
      </w:r>
      <w:r w:rsidRPr="00F24A40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7E3D7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07BB2" w:rsidRDefault="00207BB2">
      <w:pPr>
        <w:spacing w:line="259" w:lineRule="exact"/>
        <w:rPr>
          <w:rFonts w:ascii="Times New Roman" w:eastAsia="Times New Roman" w:hAnsi="Times New Roman"/>
        </w:rPr>
      </w:pPr>
    </w:p>
    <w:p w:rsidR="00207BB2" w:rsidRDefault="00207BB2">
      <w:pPr>
        <w:spacing w:line="200" w:lineRule="exact"/>
        <w:rPr>
          <w:rFonts w:ascii="Times New Roman" w:eastAsia="Times New Roman" w:hAnsi="Times New Roman"/>
        </w:rPr>
      </w:pPr>
    </w:p>
    <w:p w:rsidR="00207BB2" w:rsidRDefault="00207BB2">
      <w:pPr>
        <w:spacing w:line="200" w:lineRule="exact"/>
        <w:rPr>
          <w:rFonts w:ascii="Times New Roman" w:eastAsia="Times New Roman" w:hAnsi="Times New Roman"/>
        </w:rPr>
      </w:pPr>
    </w:p>
    <w:p w:rsidR="00207BB2" w:rsidRDefault="00207BB2" w:rsidP="007E3D7C">
      <w:pPr>
        <w:numPr>
          <w:ilvl w:val="1"/>
          <w:numId w:val="6"/>
        </w:numPr>
        <w:tabs>
          <w:tab w:val="left" w:pos="1302"/>
        </w:tabs>
        <w:spacing w:line="268" w:lineRule="auto"/>
        <w:ind w:left="340" w:firstLine="712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F24A40">
        <w:rPr>
          <w:rFonts w:ascii="Times New Roman" w:eastAsia="Times New Roman" w:hAnsi="Times New Roman"/>
          <w:sz w:val="28"/>
          <w:szCs w:val="28"/>
        </w:rPr>
        <w:t xml:space="preserve">соответствии с </w:t>
      </w:r>
      <w:r w:rsidR="007E3D7C" w:rsidRPr="007E3D7C">
        <w:rPr>
          <w:rFonts w:ascii="Times New Roman" w:eastAsia="Times New Roman" w:hAnsi="Times New Roman"/>
          <w:sz w:val="28"/>
          <w:szCs w:val="28"/>
        </w:rPr>
        <w:t>Федеральны</w:t>
      </w:r>
      <w:r w:rsidR="007E3D7C">
        <w:rPr>
          <w:rFonts w:ascii="Times New Roman" w:eastAsia="Times New Roman" w:hAnsi="Times New Roman"/>
          <w:sz w:val="28"/>
          <w:szCs w:val="28"/>
        </w:rPr>
        <w:t>м</w:t>
      </w:r>
      <w:r w:rsidR="007E3D7C" w:rsidRPr="007E3D7C">
        <w:rPr>
          <w:rFonts w:ascii="Times New Roman" w:eastAsia="Times New Roman" w:hAnsi="Times New Roman"/>
          <w:sz w:val="28"/>
          <w:szCs w:val="28"/>
        </w:rPr>
        <w:t xml:space="preserve"> закон</w:t>
      </w:r>
      <w:r w:rsidR="007E3D7C">
        <w:rPr>
          <w:rFonts w:ascii="Times New Roman" w:eastAsia="Times New Roman" w:hAnsi="Times New Roman"/>
          <w:sz w:val="28"/>
          <w:szCs w:val="28"/>
        </w:rPr>
        <w:t>ом</w:t>
      </w:r>
      <w:r w:rsidR="007E3D7C" w:rsidRPr="007E3D7C">
        <w:rPr>
          <w:rFonts w:ascii="Times New Roman" w:eastAsia="Times New Roman" w:hAnsi="Times New Roman"/>
          <w:sz w:val="28"/>
          <w:szCs w:val="28"/>
        </w:rPr>
        <w:t xml:space="preserve"> от 26 марта 2022 г</w:t>
      </w:r>
      <w:r w:rsidR="007E3D7C">
        <w:rPr>
          <w:rFonts w:ascii="Times New Roman" w:eastAsia="Times New Roman" w:hAnsi="Times New Roman"/>
          <w:sz w:val="28"/>
          <w:szCs w:val="28"/>
        </w:rPr>
        <w:t>ода№</w:t>
      </w:r>
      <w:r w:rsidR="007E3D7C" w:rsidRPr="007E3D7C">
        <w:rPr>
          <w:rFonts w:ascii="Times New Roman" w:eastAsia="Times New Roman" w:hAnsi="Times New Roman"/>
          <w:sz w:val="28"/>
          <w:szCs w:val="28"/>
        </w:rPr>
        <w:t xml:space="preserve"> 67-ФЗ </w:t>
      </w:r>
      <w:r w:rsidR="007E3D7C">
        <w:rPr>
          <w:rFonts w:ascii="Times New Roman" w:eastAsia="Times New Roman" w:hAnsi="Times New Roman"/>
          <w:sz w:val="28"/>
          <w:szCs w:val="28"/>
        </w:rPr>
        <w:t>«</w:t>
      </w:r>
      <w:r w:rsidR="007E3D7C" w:rsidRPr="007E3D7C">
        <w:rPr>
          <w:rFonts w:ascii="Times New Roman" w:eastAsia="Times New Roman" w:hAnsi="Times New Roman"/>
          <w:sz w:val="28"/>
          <w:szCs w:val="28"/>
        </w:rPr>
        <w:t xml:space="preserve">О внесении изменений в части первую и вторую Налогового кодекса Российской Федерации и статью 2 Федерального закона </w:t>
      </w:r>
      <w:r w:rsidR="007E3D7C">
        <w:rPr>
          <w:rFonts w:ascii="Times New Roman" w:eastAsia="Times New Roman" w:hAnsi="Times New Roman"/>
          <w:sz w:val="28"/>
          <w:szCs w:val="28"/>
        </w:rPr>
        <w:t>«</w:t>
      </w:r>
      <w:r w:rsidR="007E3D7C" w:rsidRPr="007E3D7C">
        <w:rPr>
          <w:rFonts w:ascii="Times New Roman" w:eastAsia="Times New Roman" w:hAnsi="Times New Roman"/>
          <w:sz w:val="28"/>
          <w:szCs w:val="28"/>
        </w:rPr>
        <w:t>О внесении изменений в часть вторую Налогового кодекса Российской Федерации</w:t>
      </w:r>
      <w:r w:rsidR="007E3D7C">
        <w:rPr>
          <w:rFonts w:ascii="Times New Roman" w:eastAsia="Times New Roman" w:hAnsi="Times New Roman"/>
          <w:sz w:val="28"/>
          <w:szCs w:val="28"/>
        </w:rPr>
        <w:t>»</w:t>
      </w:r>
      <w:r w:rsidRPr="00F24A40">
        <w:rPr>
          <w:rFonts w:ascii="Times New Roman" w:eastAsia="Times New Roman" w:hAnsi="Times New Roman"/>
          <w:sz w:val="28"/>
          <w:szCs w:val="28"/>
        </w:rPr>
        <w:t>, Федеральным законом от 6 октября 2003 года</w:t>
      </w:r>
      <w:r w:rsidR="007E3D7C">
        <w:rPr>
          <w:rFonts w:ascii="Times New Roman" w:eastAsia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Федерации, руководствуясь Уставом муниципального образования </w:t>
      </w:r>
      <w:r w:rsidR="007E3D7C" w:rsidRPr="007E3D7C">
        <w:rPr>
          <w:rFonts w:ascii="Times New Roman" w:eastAsia="Times New Roman" w:hAnsi="Times New Roman"/>
          <w:sz w:val="28"/>
          <w:szCs w:val="28"/>
        </w:rPr>
        <w:t>Половинского сельсовета</w:t>
      </w:r>
      <w:proofErr w:type="gramEnd"/>
      <w:r w:rsidR="007E3D7C">
        <w:rPr>
          <w:rFonts w:ascii="Times New Roman" w:eastAsia="Times New Roman" w:hAnsi="Times New Roman"/>
          <w:sz w:val="28"/>
          <w:szCs w:val="28"/>
        </w:rPr>
        <w:t xml:space="preserve">, Совет депутатов Половинского сельсовета </w:t>
      </w:r>
    </w:p>
    <w:p w:rsidR="007E3D7C" w:rsidRDefault="007E3D7C" w:rsidP="007E3D7C">
      <w:pPr>
        <w:tabs>
          <w:tab w:val="left" w:pos="1302"/>
        </w:tabs>
        <w:spacing w:line="268" w:lineRule="auto"/>
        <w:ind w:left="105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РЕШИЛ:</w:t>
      </w:r>
    </w:p>
    <w:p w:rsidR="007E3D7C" w:rsidRPr="00004859" w:rsidRDefault="007E3D7C" w:rsidP="007E3D7C">
      <w:pPr>
        <w:numPr>
          <w:ilvl w:val="2"/>
          <w:numId w:val="6"/>
        </w:numPr>
        <w:tabs>
          <w:tab w:val="left" w:pos="1302"/>
        </w:tabs>
        <w:spacing w:line="268" w:lineRule="auto"/>
        <w:ind w:left="340" w:firstLine="712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Внести в решение Совета депутатов Половинского сельсовета от 27.09.2019 № 5 «О налоге на имущество физических лиц на территории </w:t>
      </w:r>
      <w:r w:rsidRPr="00004859"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004859">
        <w:rPr>
          <w:rFonts w:ascii="Times New Roman" w:eastAsia="Times New Roman" w:hAnsi="Times New Roman"/>
          <w:sz w:val="28"/>
          <w:szCs w:val="28"/>
        </w:rPr>
        <w:t>Половинский</w:t>
      </w:r>
      <w:proofErr w:type="spellEnd"/>
      <w:r w:rsidRPr="00004859">
        <w:rPr>
          <w:rFonts w:ascii="Times New Roman" w:eastAsia="Times New Roman" w:hAnsi="Times New Roman"/>
          <w:sz w:val="28"/>
          <w:szCs w:val="28"/>
        </w:rPr>
        <w:t xml:space="preserve"> сельсовет Советского района Алтайского края» (далее - Решение) следующие изменения:</w:t>
      </w:r>
    </w:p>
    <w:p w:rsidR="007E3D7C" w:rsidRPr="00004859" w:rsidRDefault="007E3D7C" w:rsidP="007E3D7C">
      <w:pPr>
        <w:numPr>
          <w:ilvl w:val="1"/>
          <w:numId w:val="11"/>
        </w:numPr>
        <w:tabs>
          <w:tab w:val="left" w:pos="1302"/>
        </w:tabs>
        <w:spacing w:line="268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04859">
        <w:rPr>
          <w:rFonts w:ascii="Times New Roman" w:eastAsia="Times New Roman" w:hAnsi="Times New Roman"/>
          <w:sz w:val="28"/>
          <w:szCs w:val="28"/>
        </w:rPr>
        <w:t>Пункт 2 Решения изложить в следующей редакции:</w:t>
      </w:r>
    </w:p>
    <w:p w:rsidR="00207BB2" w:rsidRPr="00004859" w:rsidRDefault="00207BB2">
      <w:pPr>
        <w:spacing w:line="1" w:lineRule="exact"/>
        <w:rPr>
          <w:rFonts w:ascii="Times New Roman" w:eastAsia="Times New Roman" w:hAnsi="Times New Roman"/>
          <w:sz w:val="28"/>
          <w:szCs w:val="28"/>
        </w:rPr>
      </w:pPr>
    </w:p>
    <w:p w:rsidR="00621C76" w:rsidRPr="00004859" w:rsidRDefault="00004859" w:rsidP="00004859">
      <w:pPr>
        <w:tabs>
          <w:tab w:val="left" w:pos="1343"/>
        </w:tabs>
        <w:spacing w:line="265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04859">
        <w:rPr>
          <w:rFonts w:ascii="Times New Roman" w:eastAsia="Times New Roman" w:hAnsi="Times New Roman"/>
          <w:sz w:val="28"/>
          <w:szCs w:val="28"/>
        </w:rPr>
        <w:t xml:space="preserve">              «2. </w:t>
      </w:r>
      <w:r w:rsidR="00621C76" w:rsidRPr="00004859">
        <w:rPr>
          <w:rFonts w:ascii="Times New Roman" w:eastAsia="Times New Roman" w:hAnsi="Times New Roman"/>
          <w:sz w:val="28"/>
          <w:szCs w:val="28"/>
        </w:rPr>
        <w:t>Если иное не установлено настоящим пунктом,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Российской Федерации.</w:t>
      </w:r>
    </w:p>
    <w:p w:rsidR="00621C76" w:rsidRPr="00004859" w:rsidRDefault="00621C76" w:rsidP="00621C76">
      <w:pPr>
        <w:tabs>
          <w:tab w:val="left" w:pos="1343"/>
        </w:tabs>
        <w:spacing w:line="265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proofErr w:type="gramStart"/>
      <w:r w:rsidRPr="00004859">
        <w:rPr>
          <w:rFonts w:ascii="Times New Roman" w:eastAsia="Times New Roman" w:hAnsi="Times New Roman"/>
          <w:sz w:val="28"/>
          <w:szCs w:val="28"/>
        </w:rPr>
        <w:lastRenderedPageBreak/>
        <w:t>Налоговая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настоящей статьей, в случае, если кадастровая стоимость такого объекта налогообложения, внесенная в Единый государственный реестр недвижимости и подлежащая применению с 1 января 2023 года, превышает кадастровую</w:t>
      </w:r>
      <w:proofErr w:type="gramEnd"/>
      <w:r w:rsidRPr="00004859">
        <w:rPr>
          <w:rFonts w:ascii="Times New Roman" w:eastAsia="Times New Roman" w:hAnsi="Times New Roman"/>
          <w:sz w:val="28"/>
          <w:szCs w:val="28"/>
        </w:rPr>
        <w:t xml:space="preserve"> стоимость такого объекта налогообложения,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</w:t>
      </w:r>
      <w:proofErr w:type="gramStart"/>
      <w:r w:rsidRPr="00004859">
        <w:rPr>
          <w:rFonts w:ascii="Times New Roman" w:eastAsia="Times New Roman" w:hAnsi="Times New Roman"/>
          <w:sz w:val="28"/>
          <w:szCs w:val="28"/>
        </w:rPr>
        <w:t>.</w:t>
      </w:r>
      <w:r w:rsidR="00004859" w:rsidRPr="00004859">
        <w:rPr>
          <w:rFonts w:ascii="Times New Roman" w:eastAsia="Times New Roman" w:hAnsi="Times New Roman"/>
          <w:sz w:val="28"/>
          <w:szCs w:val="28"/>
        </w:rPr>
        <w:t>».</w:t>
      </w:r>
      <w:proofErr w:type="gramEnd"/>
    </w:p>
    <w:p w:rsidR="00207BB2" w:rsidRPr="00004859" w:rsidRDefault="00207BB2">
      <w:pPr>
        <w:spacing w:line="1" w:lineRule="exact"/>
        <w:rPr>
          <w:rFonts w:ascii="Times New Roman" w:eastAsia="Times New Roman" w:hAnsi="Times New Roman"/>
          <w:sz w:val="28"/>
          <w:szCs w:val="28"/>
        </w:rPr>
      </w:pPr>
    </w:p>
    <w:p w:rsidR="00B968FF" w:rsidRPr="00004859" w:rsidRDefault="00004859" w:rsidP="00B968FF">
      <w:pPr>
        <w:tabs>
          <w:tab w:val="left" w:pos="1520"/>
          <w:tab w:val="left" w:pos="2960"/>
          <w:tab w:val="left" w:pos="3500"/>
          <w:tab w:val="left" w:pos="5380"/>
          <w:tab w:val="left" w:pos="7080"/>
          <w:tab w:val="left" w:pos="8400"/>
        </w:tabs>
        <w:spacing w:line="0" w:lineRule="atLeast"/>
        <w:ind w:left="1020"/>
        <w:rPr>
          <w:rFonts w:ascii="Times New Roman" w:eastAsia="Times New Roman" w:hAnsi="Times New Roman"/>
          <w:sz w:val="28"/>
          <w:szCs w:val="28"/>
        </w:rPr>
      </w:pPr>
      <w:r w:rsidRPr="00004859">
        <w:rPr>
          <w:rFonts w:ascii="Times New Roman" w:eastAsia="Times New Roman" w:hAnsi="Times New Roman"/>
          <w:sz w:val="28"/>
          <w:szCs w:val="28"/>
        </w:rPr>
        <w:t>2</w:t>
      </w:r>
      <w:r w:rsidR="00B968FF" w:rsidRPr="00004859">
        <w:rPr>
          <w:rFonts w:ascii="Times New Roman" w:eastAsia="Times New Roman" w:hAnsi="Times New Roman"/>
          <w:sz w:val="28"/>
          <w:szCs w:val="28"/>
        </w:rPr>
        <w:t>.</w:t>
      </w:r>
      <w:r w:rsidR="00B968FF" w:rsidRPr="00004859"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="00B968FF" w:rsidRPr="00004859">
        <w:rPr>
          <w:rFonts w:ascii="Times New Roman" w:eastAsia="Times New Roman" w:hAnsi="Times New Roman"/>
          <w:sz w:val="28"/>
          <w:szCs w:val="28"/>
        </w:rPr>
        <w:t>Контроль</w:t>
      </w:r>
      <w:r w:rsidR="00B968FF" w:rsidRPr="00004859">
        <w:rPr>
          <w:rFonts w:ascii="Times New Roman" w:eastAsia="Times New Roman" w:hAnsi="Times New Roman"/>
          <w:sz w:val="28"/>
          <w:szCs w:val="28"/>
        </w:rPr>
        <w:tab/>
        <w:t>за</w:t>
      </w:r>
      <w:proofErr w:type="gramEnd"/>
      <w:r w:rsidR="00B968FF" w:rsidRPr="00004859">
        <w:rPr>
          <w:rFonts w:ascii="Times New Roman" w:eastAsia="Times New Roman" w:hAnsi="Times New Roman"/>
          <w:sz w:val="28"/>
          <w:szCs w:val="28"/>
        </w:rPr>
        <w:tab/>
        <w:t>исполнением</w:t>
      </w:r>
      <w:r w:rsidR="00B968FF" w:rsidRPr="00004859">
        <w:rPr>
          <w:rFonts w:ascii="Times New Roman" w:eastAsia="Times New Roman" w:hAnsi="Times New Roman"/>
          <w:sz w:val="28"/>
          <w:szCs w:val="28"/>
        </w:rPr>
        <w:tab/>
        <w:t>настоящего</w:t>
      </w:r>
      <w:r w:rsidR="00B968FF" w:rsidRPr="00004859">
        <w:rPr>
          <w:rFonts w:ascii="Times New Roman" w:eastAsia="Times New Roman" w:hAnsi="Times New Roman"/>
          <w:sz w:val="28"/>
          <w:szCs w:val="28"/>
        </w:rPr>
        <w:tab/>
        <w:t>решения</w:t>
      </w:r>
      <w:r w:rsidR="00B968FF" w:rsidRPr="00004859">
        <w:rPr>
          <w:rFonts w:ascii="Times New Roman" w:eastAsia="Times New Roman" w:hAnsi="Times New Roman"/>
          <w:sz w:val="28"/>
          <w:szCs w:val="28"/>
        </w:rPr>
        <w:tab/>
        <w:t>возложить</w:t>
      </w:r>
    </w:p>
    <w:p w:rsidR="00B968FF" w:rsidRPr="00004859" w:rsidRDefault="00B968FF" w:rsidP="00B968FF">
      <w:pPr>
        <w:spacing w:line="39" w:lineRule="exact"/>
        <w:rPr>
          <w:rFonts w:ascii="Times New Roman" w:eastAsia="Times New Roman" w:hAnsi="Times New Roman"/>
          <w:sz w:val="28"/>
          <w:szCs w:val="28"/>
        </w:rPr>
      </w:pPr>
    </w:p>
    <w:p w:rsidR="00B968FF" w:rsidRPr="00B968FF" w:rsidRDefault="00B968FF" w:rsidP="004B0A76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968FF">
        <w:rPr>
          <w:rFonts w:ascii="Times New Roman" w:eastAsia="Times New Roman" w:hAnsi="Times New Roman" w:cs="Times New Roman"/>
          <w:sz w:val="28"/>
          <w:szCs w:val="28"/>
        </w:rPr>
        <w:t>на  комиссию по законодательству, вопросам местного самоуправления</w:t>
      </w:r>
      <w:r w:rsidR="004B0A7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968FF">
        <w:rPr>
          <w:rFonts w:ascii="Times New Roman" w:eastAsia="Times New Roman" w:hAnsi="Times New Roman" w:cs="Times New Roman"/>
          <w:sz w:val="28"/>
          <w:szCs w:val="28"/>
        </w:rPr>
        <w:t xml:space="preserve"> и правопорядка и земельным отношениям</w:t>
      </w:r>
      <w:r w:rsidRPr="00B968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4859" w:rsidRDefault="00004859" w:rsidP="00004859">
      <w:pPr>
        <w:spacing w:line="268" w:lineRule="auto"/>
        <w:ind w:left="320" w:right="20" w:firstLine="77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B968FF" w:rsidRPr="00F24A40">
        <w:rPr>
          <w:rFonts w:ascii="Times New Roman" w:eastAsia="Times New Roman" w:hAnsi="Times New Roman"/>
          <w:sz w:val="28"/>
          <w:szCs w:val="28"/>
        </w:rPr>
        <w:t xml:space="preserve">. </w:t>
      </w:r>
      <w:r w:rsidRPr="00004859">
        <w:rPr>
          <w:rFonts w:ascii="Times New Roman" w:eastAsia="Times New Roman" w:hAnsi="Times New Roman"/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в районной газете «Районные вести»и распространяется на правоотношения, возникшие с 1 января 2023 года.</w:t>
      </w:r>
    </w:p>
    <w:p w:rsidR="00B968FF" w:rsidRPr="00F24A40" w:rsidRDefault="00B968FF" w:rsidP="00004859">
      <w:pPr>
        <w:tabs>
          <w:tab w:val="left" w:pos="9520"/>
        </w:tabs>
        <w:spacing w:line="0" w:lineRule="atLeast"/>
        <w:ind w:left="320"/>
        <w:jc w:val="both"/>
        <w:rPr>
          <w:rFonts w:ascii="Times New Roman" w:eastAsia="Times New Roman" w:hAnsi="Times New Roman"/>
          <w:sz w:val="28"/>
          <w:szCs w:val="28"/>
        </w:rPr>
      </w:pPr>
      <w:r w:rsidRPr="00F24A40">
        <w:rPr>
          <w:rFonts w:ascii="Times New Roman" w:eastAsia="Times New Roman" w:hAnsi="Times New Roman"/>
          <w:sz w:val="28"/>
          <w:szCs w:val="28"/>
        </w:rPr>
        <w:tab/>
        <w:t>.</w:t>
      </w:r>
    </w:p>
    <w:p w:rsidR="00B968FF" w:rsidRPr="00F24A40" w:rsidRDefault="00B968FF" w:rsidP="00B968FF">
      <w:pPr>
        <w:spacing w:line="125" w:lineRule="exact"/>
        <w:rPr>
          <w:rFonts w:ascii="Times New Roman" w:eastAsia="Times New Roman" w:hAnsi="Times New Roman"/>
          <w:sz w:val="28"/>
          <w:szCs w:val="28"/>
        </w:rPr>
      </w:pPr>
    </w:p>
    <w:p w:rsidR="0082329D" w:rsidRDefault="0082329D" w:rsidP="0082329D">
      <w:pPr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29D" w:rsidRDefault="0082329D" w:rsidP="0082329D">
      <w:pPr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29D" w:rsidRPr="0082329D" w:rsidRDefault="00456F13" w:rsidP="00456F1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Совета депутатов                                                      </w:t>
      </w:r>
      <w:r w:rsidR="00274EA3" w:rsidRPr="00274E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Б.В.Даньшин</w:t>
      </w:r>
    </w:p>
    <w:p w:rsidR="00B968FF" w:rsidRPr="00F24A40" w:rsidRDefault="00B968FF" w:rsidP="00B968FF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B968FF" w:rsidRPr="00F24A40" w:rsidRDefault="00B968FF" w:rsidP="00B968FF">
      <w:pPr>
        <w:spacing w:line="291" w:lineRule="exact"/>
        <w:rPr>
          <w:rFonts w:ascii="Times New Roman" w:eastAsia="Times New Roman" w:hAnsi="Times New Roman"/>
          <w:sz w:val="28"/>
          <w:szCs w:val="28"/>
        </w:rPr>
      </w:pPr>
    </w:p>
    <w:p w:rsidR="00B968FF" w:rsidRPr="00F24A40" w:rsidRDefault="00B968FF" w:rsidP="0082329D">
      <w:pPr>
        <w:spacing w:line="0" w:lineRule="atLeast"/>
        <w:ind w:left="340"/>
        <w:rPr>
          <w:rFonts w:ascii="Times New Roman" w:eastAsia="Times New Roman" w:hAnsi="Times New Roman"/>
          <w:b/>
          <w:sz w:val="28"/>
          <w:szCs w:val="28"/>
        </w:rPr>
        <w:sectPr w:rsidR="00B968FF" w:rsidRPr="00F24A40">
          <w:pgSz w:w="11900" w:h="16834"/>
          <w:pgMar w:top="1227" w:right="764" w:bottom="1440" w:left="1440" w:header="0" w:footer="0" w:gutter="0"/>
          <w:cols w:space="0" w:equalWidth="0">
            <w:col w:w="9700"/>
          </w:cols>
          <w:docGrid w:linePitch="360"/>
        </w:sectPr>
      </w:pPr>
    </w:p>
    <w:p w:rsidR="00B968FF" w:rsidRDefault="00B968FF" w:rsidP="00B968FF">
      <w:pPr>
        <w:spacing w:line="200" w:lineRule="exact"/>
        <w:rPr>
          <w:rFonts w:ascii="Times New Roman" w:eastAsia="Times New Roman" w:hAnsi="Times New Roman"/>
        </w:rPr>
      </w:pPr>
    </w:p>
    <w:p w:rsidR="00B968FF" w:rsidRDefault="00B968FF" w:rsidP="00B968FF">
      <w:pPr>
        <w:spacing w:line="249" w:lineRule="exact"/>
        <w:rPr>
          <w:rFonts w:ascii="Times New Roman" w:eastAsia="Times New Roman" w:hAnsi="Times New Roman"/>
        </w:rPr>
      </w:pPr>
    </w:p>
    <w:p w:rsidR="00207BB2" w:rsidRPr="00F24A40" w:rsidRDefault="00207BB2" w:rsidP="0082329D">
      <w:pPr>
        <w:tabs>
          <w:tab w:val="left" w:pos="704"/>
        </w:tabs>
        <w:spacing w:line="278" w:lineRule="auto"/>
        <w:ind w:left="362"/>
        <w:jc w:val="both"/>
        <w:rPr>
          <w:rFonts w:ascii="Times New Roman" w:eastAsia="Times New Roman" w:hAnsi="Times New Roman"/>
          <w:sz w:val="28"/>
          <w:szCs w:val="28"/>
        </w:rPr>
        <w:sectPr w:rsidR="00207BB2" w:rsidRPr="00F24A40">
          <w:pgSz w:w="12000" w:h="16896"/>
          <w:pgMar w:top="1238" w:right="835" w:bottom="795" w:left="1440" w:header="0" w:footer="0" w:gutter="0"/>
          <w:cols w:space="0" w:equalWidth="0">
            <w:col w:w="9720"/>
          </w:cols>
          <w:docGrid w:linePitch="360"/>
        </w:sectPr>
      </w:pPr>
    </w:p>
    <w:p w:rsidR="00207BB2" w:rsidRPr="00F24A40" w:rsidRDefault="00207BB2">
      <w:pPr>
        <w:spacing w:line="0" w:lineRule="atLeast"/>
        <w:ind w:left="1020"/>
        <w:rPr>
          <w:rFonts w:ascii="Times New Roman" w:eastAsia="Times New Roman" w:hAnsi="Times New Roman"/>
          <w:sz w:val="28"/>
          <w:szCs w:val="28"/>
        </w:rPr>
      </w:pPr>
      <w:bookmarkStart w:id="1" w:name="page4"/>
      <w:bookmarkEnd w:id="1"/>
    </w:p>
    <w:p w:rsidR="00207BB2" w:rsidRPr="00F24A40" w:rsidRDefault="00207BB2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207BB2" w:rsidRPr="00F24A40" w:rsidRDefault="00207BB2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207BB2" w:rsidRPr="00F24A40" w:rsidRDefault="00207BB2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207BB2" w:rsidRPr="00F24A40" w:rsidRDefault="00207BB2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207BB2" w:rsidRPr="00F24A40" w:rsidRDefault="00207BB2">
      <w:pPr>
        <w:spacing w:line="356" w:lineRule="exact"/>
        <w:rPr>
          <w:rFonts w:ascii="Times New Roman" w:eastAsia="Times New Roman" w:hAnsi="Times New Roman"/>
          <w:sz w:val="28"/>
          <w:szCs w:val="28"/>
        </w:rPr>
      </w:pPr>
    </w:p>
    <w:p w:rsidR="00B968FF" w:rsidRDefault="00B968FF" w:rsidP="00174E25">
      <w:pPr>
        <w:tabs>
          <w:tab w:val="left" w:pos="602"/>
        </w:tabs>
        <w:spacing w:line="278" w:lineRule="auto"/>
        <w:jc w:val="both"/>
        <w:rPr>
          <w:rFonts w:ascii="Times New Roman" w:eastAsia="Times New Roman" w:hAnsi="Times New Roman"/>
          <w:sz w:val="26"/>
        </w:rPr>
      </w:pPr>
    </w:p>
    <w:sectPr w:rsidR="00B968FF" w:rsidSect="00C111E4">
      <w:type w:val="continuous"/>
      <w:pgSz w:w="11900" w:h="16834"/>
      <w:pgMar w:top="1227" w:right="764" w:bottom="1440" w:left="1440" w:header="0" w:footer="0" w:gutter="0"/>
      <w:cols w:space="0" w:equalWidth="0">
        <w:col w:w="97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D1B58BA"/>
    <w:lvl w:ilvl="0" w:tplc="992E26BC">
      <w:start w:val="1"/>
      <w:numFmt w:val="bullet"/>
      <w:lvlText w:val="в"/>
      <w:lvlJc w:val="left"/>
    </w:lvl>
    <w:lvl w:ilvl="1" w:tplc="613EE6EC">
      <w:start w:val="1"/>
      <w:numFmt w:val="bullet"/>
      <w:lvlText w:val="В"/>
      <w:lvlJc w:val="left"/>
    </w:lvl>
    <w:lvl w:ilvl="2" w:tplc="6F6628FA">
      <w:start w:val="1"/>
      <w:numFmt w:val="bullet"/>
      <w:lvlText w:val=""/>
      <w:lvlJc w:val="left"/>
    </w:lvl>
    <w:lvl w:ilvl="3" w:tplc="7FFC8AFC">
      <w:start w:val="1"/>
      <w:numFmt w:val="bullet"/>
      <w:lvlText w:val=""/>
      <w:lvlJc w:val="left"/>
    </w:lvl>
    <w:lvl w:ilvl="4" w:tplc="6022821A">
      <w:start w:val="1"/>
      <w:numFmt w:val="bullet"/>
      <w:lvlText w:val=""/>
      <w:lvlJc w:val="left"/>
    </w:lvl>
    <w:lvl w:ilvl="5" w:tplc="7E4A8354">
      <w:start w:val="1"/>
      <w:numFmt w:val="bullet"/>
      <w:lvlText w:val=""/>
      <w:lvlJc w:val="left"/>
    </w:lvl>
    <w:lvl w:ilvl="6" w:tplc="95185E12">
      <w:start w:val="1"/>
      <w:numFmt w:val="bullet"/>
      <w:lvlText w:val=""/>
      <w:lvlJc w:val="left"/>
    </w:lvl>
    <w:lvl w:ilvl="7" w:tplc="4A6EBC1A">
      <w:start w:val="1"/>
      <w:numFmt w:val="bullet"/>
      <w:lvlText w:val=""/>
      <w:lvlJc w:val="left"/>
    </w:lvl>
    <w:lvl w:ilvl="8" w:tplc="A4886630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07ED7AA"/>
    <w:lvl w:ilvl="0" w:tplc="FB0CA58E">
      <w:start w:val="1"/>
      <w:numFmt w:val="bullet"/>
      <w:lvlText w:val="и"/>
      <w:lvlJc w:val="left"/>
    </w:lvl>
    <w:lvl w:ilvl="1" w:tplc="C3C84B74">
      <w:start w:val="1"/>
      <w:numFmt w:val="bullet"/>
      <w:lvlText w:val="В"/>
      <w:lvlJc w:val="left"/>
    </w:lvl>
    <w:lvl w:ilvl="2" w:tplc="FDE61DFA">
      <w:start w:val="1"/>
      <w:numFmt w:val="bullet"/>
      <w:lvlText w:val=""/>
      <w:lvlJc w:val="left"/>
    </w:lvl>
    <w:lvl w:ilvl="3" w:tplc="89D663EE">
      <w:start w:val="1"/>
      <w:numFmt w:val="bullet"/>
      <w:lvlText w:val=""/>
      <w:lvlJc w:val="left"/>
    </w:lvl>
    <w:lvl w:ilvl="4" w:tplc="368AC9B0">
      <w:start w:val="1"/>
      <w:numFmt w:val="bullet"/>
      <w:lvlText w:val=""/>
      <w:lvlJc w:val="left"/>
    </w:lvl>
    <w:lvl w:ilvl="5" w:tplc="011A8ADC">
      <w:start w:val="1"/>
      <w:numFmt w:val="bullet"/>
      <w:lvlText w:val=""/>
      <w:lvlJc w:val="left"/>
    </w:lvl>
    <w:lvl w:ilvl="6" w:tplc="8D3E1022">
      <w:start w:val="1"/>
      <w:numFmt w:val="bullet"/>
      <w:lvlText w:val=""/>
      <w:lvlJc w:val="left"/>
    </w:lvl>
    <w:lvl w:ilvl="7" w:tplc="49967E32">
      <w:start w:val="1"/>
      <w:numFmt w:val="bullet"/>
      <w:lvlText w:val=""/>
      <w:lvlJc w:val="left"/>
    </w:lvl>
    <w:lvl w:ilvl="8" w:tplc="AAF02FFE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EB141F2"/>
    <w:lvl w:ilvl="0" w:tplc="C74896D8">
      <w:start w:val="1"/>
      <w:numFmt w:val="bullet"/>
      <w:lvlText w:val="В"/>
      <w:lvlJc w:val="left"/>
    </w:lvl>
    <w:lvl w:ilvl="1" w:tplc="6DD61E9A">
      <w:start w:val="1"/>
      <w:numFmt w:val="bullet"/>
      <w:lvlText w:val=""/>
      <w:lvlJc w:val="left"/>
    </w:lvl>
    <w:lvl w:ilvl="2" w:tplc="7E643A36">
      <w:start w:val="1"/>
      <w:numFmt w:val="bullet"/>
      <w:lvlText w:val=""/>
      <w:lvlJc w:val="left"/>
    </w:lvl>
    <w:lvl w:ilvl="3" w:tplc="845059B8">
      <w:start w:val="1"/>
      <w:numFmt w:val="bullet"/>
      <w:lvlText w:val=""/>
      <w:lvlJc w:val="left"/>
    </w:lvl>
    <w:lvl w:ilvl="4" w:tplc="80CA462C">
      <w:start w:val="1"/>
      <w:numFmt w:val="bullet"/>
      <w:lvlText w:val=""/>
      <w:lvlJc w:val="left"/>
    </w:lvl>
    <w:lvl w:ilvl="5" w:tplc="76C4C222">
      <w:start w:val="1"/>
      <w:numFmt w:val="bullet"/>
      <w:lvlText w:val=""/>
      <w:lvlJc w:val="left"/>
    </w:lvl>
    <w:lvl w:ilvl="6" w:tplc="030A199E">
      <w:start w:val="1"/>
      <w:numFmt w:val="bullet"/>
      <w:lvlText w:val=""/>
      <w:lvlJc w:val="left"/>
    </w:lvl>
    <w:lvl w:ilvl="7" w:tplc="0D2CA412">
      <w:start w:val="1"/>
      <w:numFmt w:val="bullet"/>
      <w:lvlText w:val=""/>
      <w:lvlJc w:val="left"/>
    </w:lvl>
    <w:lvl w:ilvl="8" w:tplc="E7D0C53E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1B71EFA"/>
    <w:lvl w:ilvl="0" w:tplc="65CA7F50">
      <w:start w:val="1"/>
      <w:numFmt w:val="bullet"/>
      <w:lvlText w:val="В"/>
      <w:lvlJc w:val="left"/>
    </w:lvl>
    <w:lvl w:ilvl="1" w:tplc="BA04C09E">
      <w:start w:val="1"/>
      <w:numFmt w:val="bullet"/>
      <w:lvlText w:val=""/>
      <w:lvlJc w:val="left"/>
    </w:lvl>
    <w:lvl w:ilvl="2" w:tplc="18BC4F4C">
      <w:start w:val="1"/>
      <w:numFmt w:val="bullet"/>
      <w:lvlText w:val=""/>
      <w:lvlJc w:val="left"/>
    </w:lvl>
    <w:lvl w:ilvl="3" w:tplc="90C41E46">
      <w:start w:val="1"/>
      <w:numFmt w:val="bullet"/>
      <w:lvlText w:val=""/>
      <w:lvlJc w:val="left"/>
    </w:lvl>
    <w:lvl w:ilvl="4" w:tplc="CE288514">
      <w:start w:val="1"/>
      <w:numFmt w:val="bullet"/>
      <w:lvlText w:val=""/>
      <w:lvlJc w:val="left"/>
    </w:lvl>
    <w:lvl w:ilvl="5" w:tplc="C40815EA">
      <w:start w:val="1"/>
      <w:numFmt w:val="bullet"/>
      <w:lvlText w:val=""/>
      <w:lvlJc w:val="left"/>
    </w:lvl>
    <w:lvl w:ilvl="6" w:tplc="170EDE36">
      <w:start w:val="1"/>
      <w:numFmt w:val="bullet"/>
      <w:lvlText w:val=""/>
      <w:lvlJc w:val="left"/>
    </w:lvl>
    <w:lvl w:ilvl="7" w:tplc="751C1D00">
      <w:start w:val="1"/>
      <w:numFmt w:val="bullet"/>
      <w:lvlText w:val=""/>
      <w:lvlJc w:val="left"/>
    </w:lvl>
    <w:lvl w:ilvl="8" w:tplc="0CF80C74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9E2A9E2"/>
    <w:lvl w:ilvl="0" w:tplc="F9A618C8">
      <w:start w:val="1"/>
      <w:numFmt w:val="bullet"/>
      <w:lvlText w:val="О"/>
      <w:lvlJc w:val="left"/>
    </w:lvl>
    <w:lvl w:ilvl="1" w:tplc="2D045C0E">
      <w:start w:val="1"/>
      <w:numFmt w:val="bullet"/>
      <w:lvlText w:val="Р"/>
      <w:lvlJc w:val="left"/>
    </w:lvl>
    <w:lvl w:ilvl="2" w:tplc="2118137E">
      <w:start w:val="1"/>
      <w:numFmt w:val="bullet"/>
      <w:lvlText w:val=""/>
      <w:lvlJc w:val="left"/>
    </w:lvl>
    <w:lvl w:ilvl="3" w:tplc="2E42EE10">
      <w:start w:val="1"/>
      <w:numFmt w:val="bullet"/>
      <w:lvlText w:val=""/>
      <w:lvlJc w:val="left"/>
    </w:lvl>
    <w:lvl w:ilvl="4" w:tplc="60AC43DA">
      <w:start w:val="1"/>
      <w:numFmt w:val="bullet"/>
      <w:lvlText w:val=""/>
      <w:lvlJc w:val="left"/>
    </w:lvl>
    <w:lvl w:ilvl="5" w:tplc="610ED81E">
      <w:start w:val="1"/>
      <w:numFmt w:val="bullet"/>
      <w:lvlText w:val=""/>
      <w:lvlJc w:val="left"/>
    </w:lvl>
    <w:lvl w:ilvl="6" w:tplc="A1001734">
      <w:start w:val="1"/>
      <w:numFmt w:val="bullet"/>
      <w:lvlText w:val=""/>
      <w:lvlJc w:val="left"/>
    </w:lvl>
    <w:lvl w:ilvl="7" w:tplc="8E6EABCE">
      <w:start w:val="1"/>
      <w:numFmt w:val="bullet"/>
      <w:lvlText w:val=""/>
      <w:lvlJc w:val="left"/>
    </w:lvl>
    <w:lvl w:ilvl="8" w:tplc="7E38A63A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545E146"/>
    <w:lvl w:ilvl="0" w:tplc="6E9E0944">
      <w:start w:val="1"/>
      <w:numFmt w:val="bullet"/>
      <w:lvlText w:val="№"/>
      <w:lvlJc w:val="left"/>
    </w:lvl>
    <w:lvl w:ilvl="1" w:tplc="DFCE9AF0">
      <w:start w:val="1"/>
      <w:numFmt w:val="bullet"/>
      <w:lvlText w:val="В"/>
      <w:lvlJc w:val="left"/>
    </w:lvl>
    <w:lvl w:ilvl="2" w:tplc="711244F6">
      <w:start w:val="1"/>
      <w:numFmt w:val="decimal"/>
      <w:lvlText w:val="%3."/>
      <w:lvlJc w:val="left"/>
    </w:lvl>
    <w:lvl w:ilvl="3" w:tplc="E30AB9AA">
      <w:start w:val="1"/>
      <w:numFmt w:val="bullet"/>
      <w:lvlText w:val=""/>
      <w:lvlJc w:val="left"/>
    </w:lvl>
    <w:lvl w:ilvl="4" w:tplc="50A65338">
      <w:start w:val="1"/>
      <w:numFmt w:val="bullet"/>
      <w:lvlText w:val=""/>
      <w:lvlJc w:val="left"/>
    </w:lvl>
    <w:lvl w:ilvl="5" w:tplc="EB6E82EC">
      <w:start w:val="1"/>
      <w:numFmt w:val="bullet"/>
      <w:lvlText w:val=""/>
      <w:lvlJc w:val="left"/>
    </w:lvl>
    <w:lvl w:ilvl="6" w:tplc="0B6A39E4">
      <w:start w:val="1"/>
      <w:numFmt w:val="bullet"/>
      <w:lvlText w:val=""/>
      <w:lvlJc w:val="left"/>
    </w:lvl>
    <w:lvl w:ilvl="7" w:tplc="3FDC4122">
      <w:start w:val="1"/>
      <w:numFmt w:val="bullet"/>
      <w:lvlText w:val=""/>
      <w:lvlJc w:val="left"/>
    </w:lvl>
    <w:lvl w:ilvl="8" w:tplc="2DB613FC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515F007C"/>
    <w:lvl w:ilvl="0" w:tplc="C60686B6">
      <w:start w:val="2"/>
      <w:numFmt w:val="decimal"/>
      <w:lvlText w:val="%1."/>
      <w:lvlJc w:val="left"/>
    </w:lvl>
    <w:lvl w:ilvl="1" w:tplc="7144ADE0">
      <w:start w:val="1"/>
      <w:numFmt w:val="bullet"/>
      <w:lvlText w:val=""/>
      <w:lvlJc w:val="left"/>
    </w:lvl>
    <w:lvl w:ilvl="2" w:tplc="D87A7EF6">
      <w:start w:val="1"/>
      <w:numFmt w:val="bullet"/>
      <w:lvlText w:val=""/>
      <w:lvlJc w:val="left"/>
    </w:lvl>
    <w:lvl w:ilvl="3" w:tplc="24CCEB6E">
      <w:start w:val="1"/>
      <w:numFmt w:val="bullet"/>
      <w:lvlText w:val=""/>
      <w:lvlJc w:val="left"/>
    </w:lvl>
    <w:lvl w:ilvl="4" w:tplc="6EEE1AA2">
      <w:start w:val="1"/>
      <w:numFmt w:val="bullet"/>
      <w:lvlText w:val=""/>
      <w:lvlJc w:val="left"/>
    </w:lvl>
    <w:lvl w:ilvl="5" w:tplc="3B86E372">
      <w:start w:val="1"/>
      <w:numFmt w:val="bullet"/>
      <w:lvlText w:val=""/>
      <w:lvlJc w:val="left"/>
    </w:lvl>
    <w:lvl w:ilvl="6" w:tplc="14A2102A">
      <w:start w:val="1"/>
      <w:numFmt w:val="bullet"/>
      <w:lvlText w:val=""/>
      <w:lvlJc w:val="left"/>
    </w:lvl>
    <w:lvl w:ilvl="7" w:tplc="793A43B2">
      <w:start w:val="1"/>
      <w:numFmt w:val="bullet"/>
      <w:lvlText w:val=""/>
      <w:lvlJc w:val="left"/>
    </w:lvl>
    <w:lvl w:ilvl="8" w:tplc="6C02EA72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5BD062C2"/>
    <w:lvl w:ilvl="0" w:tplc="A1C23102">
      <w:start w:val="1"/>
      <w:numFmt w:val="bullet"/>
      <w:lvlText w:val="в"/>
      <w:lvlJc w:val="left"/>
    </w:lvl>
    <w:lvl w:ilvl="1" w:tplc="7C0C44A8">
      <w:start w:val="2"/>
      <w:numFmt w:val="decimal"/>
      <w:lvlText w:val="%2)"/>
      <w:lvlJc w:val="left"/>
    </w:lvl>
    <w:lvl w:ilvl="2" w:tplc="6E36B0FE">
      <w:start w:val="1"/>
      <w:numFmt w:val="bullet"/>
      <w:lvlText w:val=""/>
      <w:lvlJc w:val="left"/>
    </w:lvl>
    <w:lvl w:ilvl="3" w:tplc="767E631C">
      <w:start w:val="1"/>
      <w:numFmt w:val="bullet"/>
      <w:lvlText w:val=""/>
      <w:lvlJc w:val="left"/>
    </w:lvl>
    <w:lvl w:ilvl="4" w:tplc="C200FEC2">
      <w:start w:val="1"/>
      <w:numFmt w:val="bullet"/>
      <w:lvlText w:val=""/>
      <w:lvlJc w:val="left"/>
    </w:lvl>
    <w:lvl w:ilvl="5" w:tplc="06AEB7C4">
      <w:start w:val="1"/>
      <w:numFmt w:val="bullet"/>
      <w:lvlText w:val=""/>
      <w:lvlJc w:val="left"/>
    </w:lvl>
    <w:lvl w:ilvl="6" w:tplc="74F2E218">
      <w:start w:val="1"/>
      <w:numFmt w:val="bullet"/>
      <w:lvlText w:val=""/>
      <w:lvlJc w:val="left"/>
    </w:lvl>
    <w:lvl w:ilvl="7" w:tplc="56E27D72">
      <w:start w:val="1"/>
      <w:numFmt w:val="bullet"/>
      <w:lvlText w:val=""/>
      <w:lvlJc w:val="left"/>
    </w:lvl>
    <w:lvl w:ilvl="8" w:tplc="100AB91E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2200854"/>
    <w:lvl w:ilvl="0" w:tplc="A86249F0">
      <w:start w:val="3"/>
      <w:numFmt w:val="decimal"/>
      <w:lvlText w:val="%1)"/>
      <w:lvlJc w:val="left"/>
    </w:lvl>
    <w:lvl w:ilvl="1" w:tplc="E0908818">
      <w:start w:val="1"/>
      <w:numFmt w:val="bullet"/>
      <w:lvlText w:val=""/>
      <w:lvlJc w:val="left"/>
    </w:lvl>
    <w:lvl w:ilvl="2" w:tplc="74F8E852">
      <w:start w:val="1"/>
      <w:numFmt w:val="bullet"/>
      <w:lvlText w:val=""/>
      <w:lvlJc w:val="left"/>
    </w:lvl>
    <w:lvl w:ilvl="3" w:tplc="19CC2CF2">
      <w:start w:val="1"/>
      <w:numFmt w:val="bullet"/>
      <w:lvlText w:val=""/>
      <w:lvlJc w:val="left"/>
    </w:lvl>
    <w:lvl w:ilvl="4" w:tplc="880233B2">
      <w:start w:val="1"/>
      <w:numFmt w:val="bullet"/>
      <w:lvlText w:val=""/>
      <w:lvlJc w:val="left"/>
    </w:lvl>
    <w:lvl w:ilvl="5" w:tplc="AD62F6F6">
      <w:start w:val="1"/>
      <w:numFmt w:val="bullet"/>
      <w:lvlText w:val=""/>
      <w:lvlJc w:val="left"/>
    </w:lvl>
    <w:lvl w:ilvl="6" w:tplc="E3385762">
      <w:start w:val="1"/>
      <w:numFmt w:val="bullet"/>
      <w:lvlText w:val=""/>
      <w:lvlJc w:val="left"/>
    </w:lvl>
    <w:lvl w:ilvl="7" w:tplc="C77C8260">
      <w:start w:val="1"/>
      <w:numFmt w:val="bullet"/>
      <w:lvlText w:val=""/>
      <w:lvlJc w:val="left"/>
    </w:lvl>
    <w:lvl w:ilvl="8" w:tplc="05A877FE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4DB127F8"/>
    <w:lvl w:ilvl="0" w:tplc="1390FA96">
      <w:start w:val="1"/>
      <w:numFmt w:val="bullet"/>
      <w:lvlText w:val="*"/>
      <w:lvlJc w:val="left"/>
    </w:lvl>
    <w:lvl w:ilvl="1" w:tplc="E8EA0340">
      <w:start w:val="1"/>
      <w:numFmt w:val="bullet"/>
      <w:lvlText w:val=""/>
      <w:lvlJc w:val="left"/>
    </w:lvl>
    <w:lvl w:ilvl="2" w:tplc="1570BB98">
      <w:start w:val="1"/>
      <w:numFmt w:val="bullet"/>
      <w:lvlText w:val=""/>
      <w:lvlJc w:val="left"/>
    </w:lvl>
    <w:lvl w:ilvl="3" w:tplc="63E6E024">
      <w:start w:val="1"/>
      <w:numFmt w:val="bullet"/>
      <w:lvlText w:val=""/>
      <w:lvlJc w:val="left"/>
    </w:lvl>
    <w:lvl w:ilvl="4" w:tplc="5B4E233E">
      <w:start w:val="1"/>
      <w:numFmt w:val="bullet"/>
      <w:lvlText w:val=""/>
      <w:lvlJc w:val="left"/>
    </w:lvl>
    <w:lvl w:ilvl="5" w:tplc="7F7406EC">
      <w:start w:val="1"/>
      <w:numFmt w:val="bullet"/>
      <w:lvlText w:val=""/>
      <w:lvlJc w:val="left"/>
    </w:lvl>
    <w:lvl w:ilvl="6" w:tplc="D3D08E48">
      <w:start w:val="1"/>
      <w:numFmt w:val="bullet"/>
      <w:lvlText w:val=""/>
      <w:lvlJc w:val="left"/>
    </w:lvl>
    <w:lvl w:ilvl="7" w:tplc="E06C24F8">
      <w:start w:val="1"/>
      <w:numFmt w:val="bullet"/>
      <w:lvlText w:val=""/>
      <w:lvlJc w:val="left"/>
    </w:lvl>
    <w:lvl w:ilvl="8" w:tplc="8488DEE4">
      <w:start w:val="1"/>
      <w:numFmt w:val="bullet"/>
      <w:lvlText w:val=""/>
      <w:lvlJc w:val="left"/>
    </w:lvl>
  </w:abstractNum>
  <w:abstractNum w:abstractNumId="10">
    <w:nsid w:val="46A731BA"/>
    <w:multiLevelType w:val="multilevel"/>
    <w:tmpl w:val="D8386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35A86"/>
    <w:rsid w:val="00004859"/>
    <w:rsid w:val="00102E4A"/>
    <w:rsid w:val="0013206A"/>
    <w:rsid w:val="00174E25"/>
    <w:rsid w:val="001A107B"/>
    <w:rsid w:val="00207BB2"/>
    <w:rsid w:val="00274EA3"/>
    <w:rsid w:val="00402F90"/>
    <w:rsid w:val="00456F13"/>
    <w:rsid w:val="0048205E"/>
    <w:rsid w:val="004B0A76"/>
    <w:rsid w:val="004E1936"/>
    <w:rsid w:val="00621C76"/>
    <w:rsid w:val="006B43FE"/>
    <w:rsid w:val="007B1B22"/>
    <w:rsid w:val="007E3D7C"/>
    <w:rsid w:val="0082329D"/>
    <w:rsid w:val="009259D2"/>
    <w:rsid w:val="00B968FF"/>
    <w:rsid w:val="00C021F1"/>
    <w:rsid w:val="00C111E4"/>
    <w:rsid w:val="00C35A86"/>
    <w:rsid w:val="00CA5E8B"/>
    <w:rsid w:val="00F24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457</Words>
  <Characters>2608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СОВЕТ ДЕПУТАТОВ ПОЛОВИНСКОГО СЕЛЬСОВЕТА</vt:lpstr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Сетовского сельсовета</dc:creator>
  <cp:lastModifiedBy>Наталья</cp:lastModifiedBy>
  <cp:revision>8</cp:revision>
  <cp:lastPrinted>2023-06-26T05:40:00Z</cp:lastPrinted>
  <dcterms:created xsi:type="dcterms:W3CDTF">2023-05-30T13:14:00Z</dcterms:created>
  <dcterms:modified xsi:type="dcterms:W3CDTF">2023-06-27T02:57:00Z</dcterms:modified>
</cp:coreProperties>
</file>